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DA14" w14:textId="77777777" w:rsidR="00714022" w:rsidRPr="00714022" w:rsidRDefault="00714022" w:rsidP="007140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Modelo para lista de checagem (checklist)</w:t>
      </w:r>
    </w:p>
    <w:p w14:paraId="50D8F5D3" w14:textId="77777777" w:rsidR="00714022" w:rsidRPr="00714022" w:rsidRDefault="00714022" w:rsidP="007140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Autoras/es: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 xml:space="preserve"> David A. Castro Netto</w:t>
      </w:r>
    </w:p>
    <w:p w14:paraId="2E5B8136" w14:textId="77777777" w:rsidR="00714022" w:rsidRDefault="00714022" w:rsidP="0071402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 xml:space="preserve">ORCID: </w:t>
      </w:r>
      <w:r>
        <w:rPr>
          <w:rFonts w:ascii="Arial" w:hAnsi="Arial" w:cs="Arial"/>
          <w:color w:val="494A4C"/>
          <w:sz w:val="18"/>
          <w:szCs w:val="18"/>
          <w:shd w:val="clear" w:color="auto" w:fill="FFFFFF"/>
        </w:rPr>
        <w:t>https://orcid.org/0000-0001-5435-6799</w:t>
      </w:r>
    </w:p>
    <w:p w14:paraId="0778BB21" w14:textId="77777777" w:rsidR="00714022" w:rsidRPr="00714022" w:rsidRDefault="00714022" w:rsidP="007140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Título do trabalho: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 xml:space="preserve"> </w:t>
      </w: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Ditadura militar, propaganda e otimismo no Brasil dos anos 1970.</w:t>
      </w:r>
    </w:p>
    <w:p w14:paraId="3DAF918B" w14:textId="77777777" w:rsidR="00714022" w:rsidRPr="00714022" w:rsidRDefault="00714022" w:rsidP="007140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ID da submissão:</w:t>
      </w:r>
      <w:bookmarkStart w:id="0" w:name="_GoBack"/>
      <w:bookmarkEnd w:id="0"/>
    </w:p>
    <w:p w14:paraId="136F4FF3" w14:textId="77777777" w:rsidR="00714022" w:rsidRPr="00714022" w:rsidRDefault="00714022" w:rsidP="0071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5AD793" w14:textId="77777777" w:rsidR="00714022" w:rsidRPr="00714022" w:rsidRDefault="00714022" w:rsidP="00714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Da originalidade</w:t>
      </w:r>
    </w:p>
    <w:p w14:paraId="280CE205" w14:textId="77777777" w:rsidR="00714022" w:rsidRPr="00714022" w:rsidRDefault="00714022" w:rsidP="007140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Ao postar o texto no sistema eletrônico o/a autor/a declara ser um texto original inédito, não publicado e que não está sendo examinado por nenhum outro órgão;</w:t>
      </w:r>
    </w:p>
    <w:p w14:paraId="11479576" w14:textId="77777777" w:rsidR="00714022" w:rsidRPr="00714022" w:rsidRDefault="00714022" w:rsidP="007140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Possui os dados completos das/os autoras/es e da instituição de filiação (nome, cidade, estado, país);</w:t>
      </w:r>
    </w:p>
    <w:p w14:paraId="023D99D3" w14:textId="77777777" w:rsidR="00714022" w:rsidRPr="00714022" w:rsidRDefault="00714022" w:rsidP="00714022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Contém a minibiografia dos autores (no cadastro da Revista).</w:t>
      </w:r>
    </w:p>
    <w:p w14:paraId="1042F1D9" w14:textId="77777777" w:rsidR="00714022" w:rsidRPr="00714022" w:rsidRDefault="00714022" w:rsidP="0071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44BC2B" w14:textId="77777777" w:rsidR="00714022" w:rsidRPr="00714022" w:rsidRDefault="00714022" w:rsidP="007140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Do texto</w:t>
      </w:r>
    </w:p>
    <w:p w14:paraId="2EF3A027" w14:textId="77777777" w:rsidR="00714022" w:rsidRPr="00714022" w:rsidRDefault="00714022" w:rsidP="007140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O texto foi formatado de acordo com o modelo e as normas da revista;</w:t>
      </w:r>
    </w:p>
    <w:p w14:paraId="5353CC9C" w14:textId="77777777" w:rsidR="00714022" w:rsidRPr="00714022" w:rsidRDefault="00714022" w:rsidP="007140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O texto não apresenta nenhuma identificação de autoria ou filiação institucional e também não contém referências aos próprios autores;</w:t>
      </w:r>
    </w:p>
    <w:p w14:paraId="50DD71B6" w14:textId="77777777" w:rsidR="00714022" w:rsidRPr="00714022" w:rsidRDefault="00714022" w:rsidP="007140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Texto em fonte Arial 12, espaçamento 1,5, justificado, com entradas de parágrafo 1,5</w:t>
      </w:r>
      <w:proofErr w:type="gram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cm  e</w:t>
      </w:r>
      <w:proofErr w:type="gram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sem espaçamentos entre parágrafos;</w:t>
      </w:r>
    </w:p>
    <w:p w14:paraId="5A602251" w14:textId="77777777" w:rsidR="00714022" w:rsidRPr="00714022" w:rsidRDefault="00714022" w:rsidP="007140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Títulos </w:t>
      </w:r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no idioma original e em inglês ou espanhol, em negrito, inicial em Maiúscula, centralizado, tamanho da fonte 12pt</w:t>
      </w: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;</w:t>
      </w:r>
    </w:p>
    <w:p w14:paraId="3511570A" w14:textId="77777777" w:rsidR="00714022" w:rsidRPr="00714022" w:rsidRDefault="00714022" w:rsidP="007140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Subtítulos </w:t>
      </w:r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em Maiúscula e negrito, com espaçamento simples entre parágrafos, recuo a esquerda, sem </w:t>
      </w:r>
      <w:proofErr w:type="spellStart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ular</w:t>
      </w:r>
      <w:proofErr w:type="spellEnd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linha</w:t>
      </w: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;</w:t>
      </w:r>
    </w:p>
    <w:p w14:paraId="7544FDC3" w14:textId="77777777" w:rsidR="00714022" w:rsidRPr="00714022" w:rsidRDefault="00714022" w:rsidP="007140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Presença de resumo e</w:t>
      </w:r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 xml:space="preserve"> abstract</w:t>
      </w: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ou </w:t>
      </w:r>
      <w:proofErr w:type="spellStart"/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>resumen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de </w:t>
      </w:r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em um único parágrafo, de 10 a 20 linhas, espaço simples e 12 </w:t>
      </w:r>
      <w:proofErr w:type="spellStart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pt</w:t>
      </w:r>
      <w:proofErr w:type="spellEnd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;</w:t>
      </w:r>
    </w:p>
    <w:p w14:paraId="72C80797" w14:textId="77777777" w:rsidR="00714022" w:rsidRPr="00714022" w:rsidRDefault="00714022" w:rsidP="007140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Três palavras-chave/</w:t>
      </w:r>
      <w:proofErr w:type="spellStart"/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>keywords</w:t>
      </w:r>
      <w:proofErr w:type="spellEnd"/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 xml:space="preserve">/ </w:t>
      </w:r>
      <w:proofErr w:type="spellStart"/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>palabras</w:t>
      </w:r>
      <w:proofErr w:type="spellEnd"/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 xml:space="preserve"> </w:t>
      </w:r>
      <w:proofErr w:type="spellStart"/>
      <w:r w:rsidRPr="0071402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t-BR"/>
        </w:rPr>
        <w:t>clabe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</w:t>
      </w:r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separadas por ponto e </w:t>
      </w:r>
      <w:proofErr w:type="spellStart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vígula</w:t>
      </w:r>
      <w:proofErr w:type="spellEnd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(;), na </w:t>
      </w:r>
      <w:proofErr w:type="spellStart"/>
      <w:proofErr w:type="gramStart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sequencia</w:t>
      </w:r>
      <w:proofErr w:type="spellEnd"/>
      <w:proofErr w:type="gramEnd"/>
      <w:r w:rsidRPr="00714022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 xml:space="preserve"> do resumo sem espaço.</w:t>
      </w:r>
    </w:p>
    <w:p w14:paraId="7ED81F77" w14:textId="77777777" w:rsidR="00714022" w:rsidRPr="00714022" w:rsidRDefault="00714022" w:rsidP="0071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3C22EC" w14:textId="77777777" w:rsidR="00714022" w:rsidRPr="00714022" w:rsidRDefault="00714022" w:rsidP="0071402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Imagens, tabelas e gráficos</w:t>
      </w:r>
    </w:p>
    <w:p w14:paraId="521499F7" w14:textId="77777777" w:rsidR="00714022" w:rsidRPr="00714022" w:rsidRDefault="00714022" w:rsidP="007140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As imagens, tabelas e gráficos respeitam as diretrizes da revista.</w:t>
      </w:r>
    </w:p>
    <w:p w14:paraId="7B637796" w14:textId="77777777" w:rsidR="00714022" w:rsidRPr="00714022" w:rsidRDefault="00714022" w:rsidP="0071402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Tabelas estão em formato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doc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ou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docx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e em formato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tif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/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tiff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separado do texto com resolução 300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dpis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, no corpo do texto;</w:t>
      </w:r>
    </w:p>
    <w:p w14:paraId="31EFB40C" w14:textId="77777777" w:rsidR="00714022" w:rsidRPr="00714022" w:rsidRDefault="00714022" w:rsidP="0071402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Imagens e gráficos estão em arquivo de imagem, formato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jpg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e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tif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/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tiff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 com resolução 300 </w:t>
      </w:r>
      <w:proofErr w:type="spellStart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dpis</w:t>
      </w:r>
      <w:proofErr w:type="spellEnd"/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, e no texto;</w:t>
      </w:r>
    </w:p>
    <w:p w14:paraId="53DB0241" w14:textId="77777777" w:rsidR="00714022" w:rsidRPr="00714022" w:rsidRDefault="00714022" w:rsidP="007140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Os títulos e notas de rodapé, de tabelas, imagens e gráficos estão fora da imagem e abaixo da mesma;</w:t>
      </w:r>
    </w:p>
    <w:p w14:paraId="13F265E9" w14:textId="77777777" w:rsidR="00714022" w:rsidRPr="00714022" w:rsidRDefault="00714022" w:rsidP="007140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As imagens utilizadas estão livres de copyright;</w:t>
      </w:r>
    </w:p>
    <w:p w14:paraId="553C5D81" w14:textId="77777777" w:rsidR="00714022" w:rsidRPr="00714022" w:rsidRDefault="00714022" w:rsidP="00714022">
      <w:pPr>
        <w:numPr>
          <w:ilvl w:val="0"/>
          <w:numId w:val="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Caso estejam sob copyright, a autorização do detentor do copyright está nos documentos suplementares por escrito e assinada.</w:t>
      </w:r>
    </w:p>
    <w:p w14:paraId="07DC111B" w14:textId="77777777" w:rsidR="00714022" w:rsidRPr="00714022" w:rsidRDefault="00714022" w:rsidP="0071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88FA39" w14:textId="77777777" w:rsidR="00714022" w:rsidRPr="00714022" w:rsidRDefault="00714022" w:rsidP="0071402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t-BR"/>
        </w:rPr>
        <w:t>Citações, notas de rodapé e referências</w:t>
      </w:r>
    </w:p>
    <w:p w14:paraId="41F42623" w14:textId="77777777" w:rsidR="00714022" w:rsidRPr="00714022" w:rsidRDefault="00714022" w:rsidP="007140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As citações inferiores a três linhas estão entre aspas duplas e as superiores a três linhas tem recuo de exatos dois centímetros da margem esquerda, sem aspas, em Arial 11 e espaço simples;</w:t>
      </w:r>
    </w:p>
    <w:p w14:paraId="4E67E6DA" w14:textId="77777777" w:rsidR="00714022" w:rsidRPr="00714022" w:rsidRDefault="00714022" w:rsidP="007140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Todas as citações estão devidamente referenciadas logo ao fim delas (exemplo: AUTOR, ano, p.);</w:t>
      </w:r>
    </w:p>
    <w:p w14:paraId="031026BF" w14:textId="77777777" w:rsidR="00714022" w:rsidRPr="00714022" w:rsidRDefault="00714022" w:rsidP="007140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Todas as citações e referências estão presentes no corpo do texto, e ausentes nas notas de rodapé;</w:t>
      </w:r>
    </w:p>
    <w:p w14:paraId="1DAB0FEE" w14:textId="77777777" w:rsidR="00714022" w:rsidRPr="00714022" w:rsidRDefault="00714022" w:rsidP="007140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As notas de rodapé seguem as normas da revista, são eventuais, sucintas e apenas explicativas;</w:t>
      </w:r>
    </w:p>
    <w:p w14:paraId="468EED30" w14:textId="77777777" w:rsidR="00714022" w:rsidRPr="00714022" w:rsidRDefault="00714022" w:rsidP="007140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As notas de rodapé estão ao final da página, em Arial 10 e justificadas;</w:t>
      </w:r>
    </w:p>
    <w:p w14:paraId="742E1F1B" w14:textId="77777777" w:rsidR="00714022" w:rsidRPr="00714022" w:rsidRDefault="00714022" w:rsidP="00714022">
      <w:pPr>
        <w:numPr>
          <w:ilvl w:val="0"/>
          <w:numId w:val="1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As referências do corpo do texto e as referências finais seguem as normas da revista para cada uma delas;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714022" w:rsidRPr="00714022" w14:paraId="4B00ED89" w14:textId="77777777" w:rsidTr="007140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3264" w14:textId="77777777" w:rsidR="00714022" w:rsidRPr="00714022" w:rsidRDefault="00714022" w:rsidP="00714022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pt-BR"/>
              </w:rPr>
              <w:t>ARTIGOS DE PERIÓDICOS:</w:t>
            </w:r>
            <w:r w:rsidRPr="0071402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br/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POLLAK, Michel.  Memória, Esquecimento, Silêncio. </w:t>
            </w:r>
            <w:r w:rsidRPr="0071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Estudos Históricos.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Rio de Janeiro, vol. 2, n.3, p.3-15, 1989.</w:t>
            </w:r>
          </w:p>
          <w:p w14:paraId="59D5E93D" w14:textId="77777777" w:rsidR="00714022" w:rsidRPr="00714022" w:rsidRDefault="00714022" w:rsidP="00714022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E61AADD" w14:textId="77777777" w:rsidR="00714022" w:rsidRPr="00714022" w:rsidRDefault="00714022" w:rsidP="0071402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TESES E DISSERTAÇÕES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BORGES, Maria Stela Lemos. </w:t>
            </w:r>
            <w:r w:rsidRPr="0071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Terra, ponto de partida, ponto de chegada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 um estudo de identidade do trabalhador rural na luta pela terra. Dissertação (Mestrado em Ciências Sociais) – Universidade Estadual Paulista, Araraquara, 1989, 223 p.</w:t>
            </w:r>
          </w:p>
          <w:p w14:paraId="03E4DB19" w14:textId="77777777" w:rsidR="00714022" w:rsidRPr="00714022" w:rsidRDefault="00714022" w:rsidP="00714022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DB5F677" w14:textId="77777777" w:rsidR="00714022" w:rsidRPr="00714022" w:rsidRDefault="00714022" w:rsidP="0071402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lastRenderedPageBreak/>
              <w:t>LIVROS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 xml:space="preserve">GOMES, </w:t>
            </w:r>
            <w:proofErr w:type="spellStart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Angela</w:t>
            </w:r>
            <w:proofErr w:type="spellEnd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de Castro. </w:t>
            </w:r>
            <w:r w:rsidRPr="0071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Burguesia e trabalho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 política e legislação social no Brasil (1917-1937). Rio de Janeiro: Campus, 1979.</w:t>
            </w:r>
          </w:p>
          <w:p w14:paraId="48BD2FC3" w14:textId="77777777" w:rsidR="00714022" w:rsidRPr="00714022" w:rsidRDefault="00714022" w:rsidP="00714022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CDE217C" w14:textId="77777777" w:rsidR="00714022" w:rsidRPr="00714022" w:rsidRDefault="00714022" w:rsidP="0071402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CAPÍTULOS DE LIVROS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SHARPE, Jim. A história vista de baixo. In: BURKE, Peter. (Org.). </w:t>
            </w:r>
            <w:r w:rsidRPr="0071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A Escrita da história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 novas perspectivas. São Paulo: Editora Unesp, 1992, p. 39-62.</w:t>
            </w:r>
          </w:p>
          <w:p w14:paraId="10B75D21" w14:textId="77777777" w:rsidR="00714022" w:rsidRPr="00714022" w:rsidRDefault="00714022" w:rsidP="00714022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57C6E9D" w14:textId="77777777" w:rsidR="00714022" w:rsidRPr="00714022" w:rsidRDefault="00714022" w:rsidP="0071402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TRABALHOS APRESENTADOS EM EVENTOS</w:t>
            </w:r>
          </w:p>
          <w:p w14:paraId="71AC5CA4" w14:textId="77777777" w:rsidR="00714022" w:rsidRPr="00714022" w:rsidRDefault="00714022" w:rsidP="00714022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LUCA, Tânia Regina de. Em busca de uma nova fronteira: o português do Brasil. In: </w:t>
            </w:r>
            <w:r w:rsidRPr="0071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Anais do XX Simpósio da Associação Nacional de História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. História: fronteiras (1999 </w:t>
            </w:r>
            <w:proofErr w:type="spellStart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Florianopolis</w:t>
            </w:r>
            <w:proofErr w:type="spellEnd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-SC). São Paulo: </w:t>
            </w:r>
            <w:proofErr w:type="spellStart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Humanitas</w:t>
            </w:r>
            <w:proofErr w:type="spellEnd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– FFLCH-USP/ANPUH, 1999, p. 367-378.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pt-BR"/>
              </w:rPr>
              <w:t xml:space="preserve"> Disponível em: http://anais.anpuh.org/?p= 13845; Acesso em: </w:t>
            </w:r>
            <w:proofErr w:type="spellStart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pt-BR"/>
              </w:rPr>
              <w:t>dd</w:t>
            </w:r>
            <w:proofErr w:type="spellEnd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pt-BR"/>
              </w:rPr>
              <w:t>mmm</w:t>
            </w:r>
            <w:proofErr w:type="spellEnd"/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pt-BR"/>
              </w:rPr>
              <w:t>. ano.</w:t>
            </w:r>
          </w:p>
          <w:p w14:paraId="7C6AF716" w14:textId="77777777" w:rsidR="00714022" w:rsidRPr="00714022" w:rsidRDefault="00714022" w:rsidP="00714022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E95FC68" w14:textId="77777777" w:rsidR="00714022" w:rsidRPr="00714022" w:rsidRDefault="00714022" w:rsidP="00714022">
            <w:pPr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17"/>
                <w:szCs w:val="17"/>
                <w:lang w:eastAsia="pt-BR"/>
              </w:rPr>
            </w:pPr>
            <w:r w:rsidRPr="0071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CITAÇÕES DE SITES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pt-BR"/>
              </w:rPr>
              <w:t xml:space="preserve">SOBRENOME, Nome. Título. Data (se houver). </w:t>
            </w:r>
            <w:r w:rsidRPr="0071402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Disponível em http://.... Acesso em dia/mês/ano.</w:t>
            </w:r>
          </w:p>
        </w:tc>
      </w:tr>
    </w:tbl>
    <w:p w14:paraId="7DA56CBE" w14:textId="77777777" w:rsidR="00714022" w:rsidRPr="00714022" w:rsidRDefault="00714022" w:rsidP="0071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9BC45" w14:textId="77777777" w:rsidR="00714022" w:rsidRPr="00714022" w:rsidRDefault="00714022" w:rsidP="0071402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>Todas as fontes bibliográficas mencionadas no corpo do texto estão nas referências finais e os nomes de autores e datas de publicação estão idênticos em ambos;</w:t>
      </w:r>
    </w:p>
    <w:p w14:paraId="7DC877A8" w14:textId="77777777" w:rsidR="00714022" w:rsidRPr="00714022" w:rsidRDefault="00714022" w:rsidP="00714022">
      <w:pPr>
        <w:numPr>
          <w:ilvl w:val="0"/>
          <w:numId w:val="1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14022">
        <w:rPr>
          <w:rFonts w:ascii="Times New Roman" w:eastAsia="Times New Roman" w:hAnsi="Times New Roman" w:cs="Times New Roman"/>
          <w:color w:val="000000"/>
          <w:sz w:val="17"/>
          <w:szCs w:val="17"/>
          <w:lang w:eastAsia="pt-BR"/>
        </w:rPr>
        <w:t xml:space="preserve">Todas as fontes documentais mencionadas no corpo do texto estão nas referências finais identificadas com nomes de autores/instituições, títulos, datas de publicação/produção, arquivos de guarda, localização nos arquivos, acesso (se online, indicado o atalho). </w:t>
      </w:r>
    </w:p>
    <w:p w14:paraId="0EA36B02" w14:textId="77777777" w:rsidR="00550786" w:rsidRDefault="00550786"/>
    <w:sectPr w:rsidR="0055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67D"/>
    <w:multiLevelType w:val="multilevel"/>
    <w:tmpl w:val="828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30A62"/>
    <w:multiLevelType w:val="multilevel"/>
    <w:tmpl w:val="E9D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D7DB5"/>
    <w:multiLevelType w:val="multilevel"/>
    <w:tmpl w:val="CFE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96A5D"/>
    <w:multiLevelType w:val="multilevel"/>
    <w:tmpl w:val="8A1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60DDB"/>
    <w:multiLevelType w:val="multilevel"/>
    <w:tmpl w:val="89A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540BB"/>
    <w:multiLevelType w:val="multilevel"/>
    <w:tmpl w:val="FB9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36395"/>
    <w:multiLevelType w:val="multilevel"/>
    <w:tmpl w:val="411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E754E"/>
    <w:multiLevelType w:val="multilevel"/>
    <w:tmpl w:val="171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42839"/>
    <w:multiLevelType w:val="multilevel"/>
    <w:tmpl w:val="AF3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81C3E"/>
    <w:multiLevelType w:val="multilevel"/>
    <w:tmpl w:val="602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83765"/>
    <w:multiLevelType w:val="multilevel"/>
    <w:tmpl w:val="B58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D7171"/>
    <w:multiLevelType w:val="multilevel"/>
    <w:tmpl w:val="9B7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36BB9"/>
    <w:multiLevelType w:val="multilevel"/>
    <w:tmpl w:val="BA2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C3D3F"/>
    <w:multiLevelType w:val="multilevel"/>
    <w:tmpl w:val="D7E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E702A"/>
    <w:multiLevelType w:val="multilevel"/>
    <w:tmpl w:val="B60E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B27FE"/>
    <w:multiLevelType w:val="multilevel"/>
    <w:tmpl w:val="D1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62612"/>
    <w:multiLevelType w:val="multilevel"/>
    <w:tmpl w:val="846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C5ED8"/>
    <w:multiLevelType w:val="multilevel"/>
    <w:tmpl w:val="7B0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22"/>
    <w:rsid w:val="002476E8"/>
    <w:rsid w:val="00550786"/>
    <w:rsid w:val="00714022"/>
    <w:rsid w:val="009D5B5A"/>
    <w:rsid w:val="00A10B79"/>
    <w:rsid w:val="00BA1537"/>
    <w:rsid w:val="00D47022"/>
    <w:rsid w:val="00E418B4"/>
    <w:rsid w:val="00EC2207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A4C7"/>
  <w15:chartTrackingRefBased/>
  <w15:docId w15:val="{37F31AA2-D864-4B4F-A09A-C60DFED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98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Netto</dc:creator>
  <cp:keywords/>
  <dc:description/>
  <cp:lastModifiedBy>David Netto</cp:lastModifiedBy>
  <cp:revision>1</cp:revision>
  <dcterms:created xsi:type="dcterms:W3CDTF">2019-04-07T20:18:00Z</dcterms:created>
  <dcterms:modified xsi:type="dcterms:W3CDTF">2019-04-07T20:19:00Z</dcterms:modified>
</cp:coreProperties>
</file>