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268" w:rsidRPr="008F7268" w:rsidRDefault="008F7268" w:rsidP="008F7268">
      <w:pPr>
        <w:spacing w:line="360" w:lineRule="auto"/>
        <w:jc w:val="both"/>
        <w:rPr>
          <w:sz w:val="22"/>
          <w:szCs w:val="22"/>
        </w:rPr>
      </w:pPr>
      <w:r w:rsidRPr="008F7268">
        <w:rPr>
          <w:sz w:val="22"/>
          <w:szCs w:val="22"/>
        </w:rPr>
        <w:t xml:space="preserve">Figura 4. Análise histológica dos construtos constituídos de </w:t>
      </w:r>
      <w:proofErr w:type="spellStart"/>
      <w:r w:rsidRPr="008F7268">
        <w:rPr>
          <w:sz w:val="22"/>
          <w:szCs w:val="22"/>
        </w:rPr>
        <w:t>bio</w:t>
      </w:r>
      <w:r w:rsidR="009F0E0A">
        <w:rPr>
          <w:sz w:val="22"/>
          <w:szCs w:val="22"/>
        </w:rPr>
        <w:t>material</w:t>
      </w:r>
      <w:proofErr w:type="spellEnd"/>
      <w:r w:rsidR="009F0E0A">
        <w:rPr>
          <w:sz w:val="22"/>
          <w:szCs w:val="22"/>
        </w:rPr>
        <w:t xml:space="preserve"> de colágeno e </w:t>
      </w:r>
      <w:proofErr w:type="spellStart"/>
      <w:proofErr w:type="gramStart"/>
      <w:r w:rsidR="009F0E0A">
        <w:rPr>
          <w:sz w:val="22"/>
          <w:szCs w:val="22"/>
        </w:rPr>
        <w:t>rASC</w:t>
      </w:r>
      <w:proofErr w:type="spellEnd"/>
      <w:proofErr w:type="gramEnd"/>
      <w:r w:rsidR="009F0E0A">
        <w:rPr>
          <w:sz w:val="22"/>
          <w:szCs w:val="22"/>
        </w:rPr>
        <w:t xml:space="preserve"> a 1,</w:t>
      </w:r>
      <w:r w:rsidRPr="008F7268">
        <w:rPr>
          <w:sz w:val="22"/>
          <w:szCs w:val="22"/>
        </w:rPr>
        <w:t>28</w:t>
      </w:r>
      <w:r w:rsidR="00D026C7">
        <w:rPr>
          <w:sz w:val="22"/>
          <w:szCs w:val="22"/>
        </w:rPr>
        <w:t xml:space="preserve"> </w:t>
      </w:r>
      <w:r w:rsidRPr="008F7268">
        <w:rPr>
          <w:sz w:val="22"/>
          <w:szCs w:val="22"/>
        </w:rPr>
        <w:t>x10</w:t>
      </w:r>
      <w:r w:rsidRPr="008F7268">
        <w:rPr>
          <w:sz w:val="22"/>
          <w:szCs w:val="22"/>
          <w:vertAlign w:val="superscript"/>
        </w:rPr>
        <w:t>6</w:t>
      </w:r>
      <w:r w:rsidR="00D026C7">
        <w:rPr>
          <w:sz w:val="22"/>
          <w:szCs w:val="22"/>
        </w:rPr>
        <w:t xml:space="preserve"> células</w:t>
      </w:r>
      <w:r w:rsidRPr="008F7268">
        <w:rPr>
          <w:sz w:val="22"/>
          <w:szCs w:val="22"/>
        </w:rPr>
        <w:t>/cm</w:t>
      </w:r>
      <w:r w:rsidRPr="008F7268">
        <w:rPr>
          <w:sz w:val="22"/>
          <w:szCs w:val="22"/>
          <w:vertAlign w:val="superscript"/>
        </w:rPr>
        <w:t>3</w:t>
      </w:r>
      <w:r w:rsidRPr="008F7268">
        <w:rPr>
          <w:sz w:val="22"/>
          <w:szCs w:val="22"/>
        </w:rPr>
        <w:t xml:space="preserve"> após 14 d</w:t>
      </w:r>
      <w:r w:rsidR="00615FA3">
        <w:rPr>
          <w:sz w:val="22"/>
          <w:szCs w:val="22"/>
        </w:rPr>
        <w:t>i</w:t>
      </w:r>
      <w:r w:rsidRPr="008F7268">
        <w:rPr>
          <w:sz w:val="22"/>
          <w:szCs w:val="22"/>
        </w:rPr>
        <w:t xml:space="preserve">as de implantação na região subcutânea de camundongos. (A) </w:t>
      </w:r>
      <w:proofErr w:type="spellStart"/>
      <w:r w:rsidRPr="008F7268">
        <w:rPr>
          <w:sz w:val="22"/>
          <w:szCs w:val="22"/>
        </w:rPr>
        <w:t>Biomaterial</w:t>
      </w:r>
      <w:proofErr w:type="spellEnd"/>
      <w:r w:rsidRPr="008F7268">
        <w:rPr>
          <w:sz w:val="22"/>
          <w:szCs w:val="22"/>
        </w:rPr>
        <w:t xml:space="preserve"> sem células. (B)</w:t>
      </w:r>
      <w:r w:rsidRPr="008F7268">
        <w:rPr>
          <w:b/>
          <w:sz w:val="22"/>
          <w:szCs w:val="22"/>
        </w:rPr>
        <w:t xml:space="preserve"> </w:t>
      </w:r>
      <w:proofErr w:type="spellStart"/>
      <w:r w:rsidRPr="008F7268">
        <w:rPr>
          <w:sz w:val="22"/>
          <w:szCs w:val="22"/>
        </w:rPr>
        <w:t>Biomaterial</w:t>
      </w:r>
      <w:proofErr w:type="spellEnd"/>
      <w:r w:rsidRPr="008F7268">
        <w:rPr>
          <w:sz w:val="22"/>
          <w:szCs w:val="22"/>
        </w:rPr>
        <w:t xml:space="preserve"> + </w:t>
      </w:r>
      <w:proofErr w:type="spellStart"/>
      <w:proofErr w:type="gramStart"/>
      <w:r w:rsidRPr="008F7268">
        <w:rPr>
          <w:sz w:val="22"/>
          <w:szCs w:val="22"/>
        </w:rPr>
        <w:t>rASC</w:t>
      </w:r>
      <w:proofErr w:type="spellEnd"/>
      <w:proofErr w:type="gramEnd"/>
      <w:r w:rsidRPr="008F7268">
        <w:rPr>
          <w:sz w:val="22"/>
          <w:szCs w:val="22"/>
        </w:rPr>
        <w:t xml:space="preserve"> tratadas com meio de cultura completo (CCM) por 4 semanas; (C) </w:t>
      </w:r>
      <w:proofErr w:type="spellStart"/>
      <w:r w:rsidRPr="008F7268">
        <w:rPr>
          <w:sz w:val="22"/>
          <w:szCs w:val="22"/>
        </w:rPr>
        <w:t>Biomaterial</w:t>
      </w:r>
      <w:proofErr w:type="spellEnd"/>
      <w:r w:rsidRPr="008F7268">
        <w:rPr>
          <w:sz w:val="22"/>
          <w:szCs w:val="22"/>
        </w:rPr>
        <w:t xml:space="preserve"> + </w:t>
      </w:r>
      <w:proofErr w:type="spellStart"/>
      <w:r w:rsidRPr="008F7268">
        <w:rPr>
          <w:sz w:val="22"/>
          <w:szCs w:val="22"/>
        </w:rPr>
        <w:t>rASC</w:t>
      </w:r>
      <w:proofErr w:type="spellEnd"/>
      <w:r w:rsidRPr="008F7268">
        <w:rPr>
          <w:sz w:val="22"/>
          <w:szCs w:val="22"/>
        </w:rPr>
        <w:t xml:space="preserve"> tratadas com meio indutor </w:t>
      </w:r>
      <w:proofErr w:type="spellStart"/>
      <w:r w:rsidRPr="008F7268">
        <w:rPr>
          <w:sz w:val="22"/>
          <w:szCs w:val="22"/>
        </w:rPr>
        <w:t>condrogênico</w:t>
      </w:r>
      <w:proofErr w:type="spellEnd"/>
      <w:r w:rsidRPr="008F7268">
        <w:rPr>
          <w:sz w:val="22"/>
          <w:szCs w:val="22"/>
        </w:rPr>
        <w:t xml:space="preserve"> por 4 semanas; (D) </w:t>
      </w:r>
      <w:proofErr w:type="spellStart"/>
      <w:r w:rsidRPr="008F7268">
        <w:rPr>
          <w:sz w:val="22"/>
          <w:szCs w:val="22"/>
        </w:rPr>
        <w:t>Biomaterial</w:t>
      </w:r>
      <w:proofErr w:type="spellEnd"/>
      <w:r w:rsidRPr="008F7268">
        <w:rPr>
          <w:sz w:val="22"/>
          <w:szCs w:val="22"/>
        </w:rPr>
        <w:t xml:space="preserve"> + </w:t>
      </w:r>
      <w:proofErr w:type="spellStart"/>
      <w:r w:rsidRPr="008F7268">
        <w:rPr>
          <w:sz w:val="22"/>
          <w:szCs w:val="22"/>
        </w:rPr>
        <w:t>rASC</w:t>
      </w:r>
      <w:proofErr w:type="spellEnd"/>
      <w:r w:rsidRPr="008F7268">
        <w:rPr>
          <w:sz w:val="22"/>
          <w:szCs w:val="22"/>
        </w:rPr>
        <w:t xml:space="preserve"> tratadas em CCM por 6 semanas; (E) </w:t>
      </w:r>
      <w:proofErr w:type="spellStart"/>
      <w:r w:rsidRPr="008F7268">
        <w:rPr>
          <w:sz w:val="22"/>
          <w:szCs w:val="22"/>
        </w:rPr>
        <w:t>Biomaterial</w:t>
      </w:r>
      <w:proofErr w:type="spellEnd"/>
      <w:r w:rsidRPr="008F7268">
        <w:rPr>
          <w:sz w:val="22"/>
          <w:szCs w:val="22"/>
        </w:rPr>
        <w:t xml:space="preserve"> + </w:t>
      </w:r>
      <w:proofErr w:type="spellStart"/>
      <w:r w:rsidRPr="008F7268">
        <w:rPr>
          <w:sz w:val="22"/>
          <w:szCs w:val="22"/>
        </w:rPr>
        <w:t>rASC</w:t>
      </w:r>
      <w:proofErr w:type="spellEnd"/>
      <w:r w:rsidRPr="008F7268">
        <w:rPr>
          <w:sz w:val="22"/>
          <w:szCs w:val="22"/>
        </w:rPr>
        <w:t xml:space="preserve"> tratadas em meio indutor </w:t>
      </w:r>
      <w:proofErr w:type="spellStart"/>
      <w:r w:rsidRPr="008F7268">
        <w:rPr>
          <w:sz w:val="22"/>
          <w:szCs w:val="22"/>
        </w:rPr>
        <w:t>condrogênico</w:t>
      </w:r>
      <w:proofErr w:type="spellEnd"/>
      <w:r w:rsidRPr="008F7268">
        <w:rPr>
          <w:sz w:val="22"/>
          <w:szCs w:val="22"/>
        </w:rPr>
        <w:t xml:space="preserve"> por 6 semanas; (F) </w:t>
      </w:r>
      <w:proofErr w:type="spellStart"/>
      <w:r w:rsidRPr="008F7268">
        <w:rPr>
          <w:sz w:val="22"/>
          <w:szCs w:val="22"/>
        </w:rPr>
        <w:t>Bio</w:t>
      </w:r>
      <w:r w:rsidR="00757A78">
        <w:rPr>
          <w:sz w:val="22"/>
          <w:szCs w:val="22"/>
        </w:rPr>
        <w:t>material</w:t>
      </w:r>
      <w:proofErr w:type="spellEnd"/>
      <w:r w:rsidR="00757A78">
        <w:rPr>
          <w:sz w:val="22"/>
          <w:szCs w:val="22"/>
        </w:rPr>
        <w:t xml:space="preserve"> + </w:t>
      </w:r>
      <w:proofErr w:type="spellStart"/>
      <w:r w:rsidR="00757A78">
        <w:rPr>
          <w:sz w:val="22"/>
          <w:szCs w:val="22"/>
        </w:rPr>
        <w:t>rASC</w:t>
      </w:r>
      <w:proofErr w:type="spellEnd"/>
      <w:r w:rsidR="00757A78">
        <w:rPr>
          <w:sz w:val="22"/>
          <w:szCs w:val="22"/>
        </w:rPr>
        <w:t xml:space="preserve"> aderidas por 3h. Coloração com Hematoxilina/Eosina/</w:t>
      </w:r>
      <w:proofErr w:type="spellStart"/>
      <w:r w:rsidR="00757A78" w:rsidRPr="00D026C7">
        <w:rPr>
          <w:i/>
          <w:sz w:val="22"/>
          <w:szCs w:val="22"/>
        </w:rPr>
        <w:t>Alcian</w:t>
      </w:r>
      <w:proofErr w:type="spellEnd"/>
      <w:r w:rsidR="00757A78" w:rsidRPr="00D026C7">
        <w:rPr>
          <w:i/>
          <w:sz w:val="22"/>
          <w:szCs w:val="22"/>
        </w:rPr>
        <w:t xml:space="preserve"> Blue</w:t>
      </w:r>
      <w:r w:rsidR="00D026C7">
        <w:rPr>
          <w:i/>
          <w:sz w:val="22"/>
          <w:szCs w:val="22"/>
        </w:rPr>
        <w:t>.</w:t>
      </w:r>
      <w:bookmarkStart w:id="0" w:name="_GoBack"/>
      <w:bookmarkEnd w:id="0"/>
      <w:r w:rsidR="00615FA3">
        <w:rPr>
          <w:sz w:val="22"/>
          <w:szCs w:val="22"/>
        </w:rPr>
        <w:t xml:space="preserve"> Aumentos: n 40X; n’ 200X; </w:t>
      </w:r>
      <w:r w:rsidR="00757A78">
        <w:rPr>
          <w:sz w:val="22"/>
          <w:szCs w:val="22"/>
        </w:rPr>
        <w:t>n’’ 400X</w:t>
      </w:r>
      <w:r w:rsidR="00615FA3">
        <w:rPr>
          <w:sz w:val="22"/>
          <w:szCs w:val="22"/>
        </w:rPr>
        <w:t>.</w:t>
      </w:r>
    </w:p>
    <w:p w:rsidR="00C85541" w:rsidRPr="008F7268" w:rsidRDefault="00C85541"/>
    <w:sectPr w:rsidR="00C85541" w:rsidRPr="008F72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268"/>
    <w:rsid w:val="00615FA3"/>
    <w:rsid w:val="00757A78"/>
    <w:rsid w:val="008F7268"/>
    <w:rsid w:val="009F0E0A"/>
    <w:rsid w:val="00C85541"/>
    <w:rsid w:val="00D0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2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2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2015-09-29T04:16:00Z</dcterms:created>
  <dcterms:modified xsi:type="dcterms:W3CDTF">2015-10-22T01:43:00Z</dcterms:modified>
</cp:coreProperties>
</file>