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4D8" w:rsidRPr="008E20DC" w:rsidRDefault="00A444D8" w:rsidP="00A444D8">
      <w:pPr>
        <w:jc w:val="both"/>
      </w:pPr>
      <w:r>
        <w:rPr>
          <w:rFonts w:eastAsia="Calibri"/>
          <w:b/>
          <w:bCs/>
          <w:sz w:val="20"/>
          <w:szCs w:val="20"/>
        </w:rPr>
        <w:t xml:space="preserve">Tabela 1. </w:t>
      </w:r>
      <w:r w:rsidR="00CB160A" w:rsidRPr="00CB160A">
        <w:rPr>
          <w:rFonts w:eastAsia="Calibri"/>
          <w:bCs/>
          <w:sz w:val="20"/>
          <w:szCs w:val="20"/>
        </w:rPr>
        <w:t>Atividade antimicrobiana</w:t>
      </w:r>
      <w:r w:rsidR="00CB160A">
        <w:rPr>
          <w:rFonts w:eastAsia="Calibri"/>
          <w:b/>
          <w:bCs/>
          <w:caps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do extrato hidroalcoólico das folhas de </w:t>
      </w:r>
      <w:r>
        <w:rPr>
          <w:i/>
          <w:sz w:val="20"/>
          <w:szCs w:val="20"/>
        </w:rPr>
        <w:t xml:space="preserve">Luehea </w:t>
      </w:r>
      <w:proofErr w:type="spellStart"/>
      <w:r>
        <w:rPr>
          <w:i/>
          <w:sz w:val="20"/>
          <w:szCs w:val="20"/>
        </w:rPr>
        <w:t>candicans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Mart</w:t>
      </w:r>
      <w:proofErr w:type="spellEnd"/>
      <w:r>
        <w:rPr>
          <w:sz w:val="20"/>
          <w:szCs w:val="20"/>
        </w:rPr>
        <w:t xml:space="preserve"> et </w:t>
      </w:r>
      <w:proofErr w:type="spellStart"/>
      <w:r>
        <w:rPr>
          <w:sz w:val="20"/>
          <w:szCs w:val="20"/>
        </w:rPr>
        <w:t>Zucc</w:t>
      </w:r>
      <w:proofErr w:type="spellEnd"/>
      <w:r w:rsidR="00CB160A">
        <w:rPr>
          <w:sz w:val="20"/>
          <w:szCs w:val="20"/>
        </w:rPr>
        <w:t xml:space="preserve"> (</w:t>
      </w:r>
      <w:proofErr w:type="spellStart"/>
      <w:r w:rsidR="00CB160A">
        <w:rPr>
          <w:sz w:val="20"/>
          <w:szCs w:val="20"/>
        </w:rPr>
        <w:t>EHLc</w:t>
      </w:r>
      <w:proofErr w:type="spellEnd"/>
      <w:r w:rsidR="00CB160A">
        <w:rPr>
          <w:sz w:val="20"/>
          <w:szCs w:val="20"/>
        </w:rPr>
        <w:t>)</w:t>
      </w:r>
      <w:r>
        <w:rPr>
          <w:rFonts w:eastAsia="Calibri"/>
          <w:sz w:val="20"/>
          <w:szCs w:val="20"/>
        </w:rPr>
        <w:t>.</w:t>
      </w:r>
    </w:p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2764"/>
        <w:gridCol w:w="2761"/>
        <w:gridCol w:w="3195"/>
      </w:tblGrid>
      <w:tr w:rsidR="00A444D8" w:rsidTr="00411974">
        <w:trPr>
          <w:trHeight w:val="221"/>
        </w:trPr>
        <w:tc>
          <w:tcPr>
            <w:tcW w:w="158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444D8" w:rsidRDefault="00A444D8" w:rsidP="004119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Microrganismos</w:t>
            </w:r>
          </w:p>
        </w:tc>
        <w:tc>
          <w:tcPr>
            <w:tcW w:w="158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160A" w:rsidRDefault="00CB160A" w:rsidP="00411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Extrato</w:t>
            </w:r>
            <w:r w:rsidR="00A444D8">
              <w:rPr>
                <w:b/>
                <w:bCs/>
              </w:rPr>
              <w:t xml:space="preserve"> </w:t>
            </w:r>
          </w:p>
          <w:p w:rsidR="00A444D8" w:rsidRDefault="00A444D8" w:rsidP="00411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(mm)</w:t>
            </w:r>
          </w:p>
        </w:tc>
        <w:tc>
          <w:tcPr>
            <w:tcW w:w="18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160A" w:rsidRDefault="00A444D8" w:rsidP="00411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Tetraciclina </w:t>
            </w:r>
          </w:p>
          <w:p w:rsidR="00A444D8" w:rsidRDefault="00A444D8" w:rsidP="00411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(mm)</w:t>
            </w:r>
          </w:p>
        </w:tc>
      </w:tr>
      <w:tr w:rsidR="00A444D8" w:rsidTr="00411974">
        <w:tc>
          <w:tcPr>
            <w:tcW w:w="158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both"/>
              <w:rPr>
                <w:bCs/>
              </w:rPr>
            </w:pPr>
            <w:r>
              <w:rPr>
                <w:rFonts w:eastAsia="Calibri"/>
                <w:bCs/>
                <w:i/>
              </w:rPr>
              <w:t>S. aureus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18</w:t>
            </w:r>
            <w:r w:rsidR="00AB534F">
              <w:t>±0,5</w:t>
            </w:r>
          </w:p>
        </w:tc>
        <w:tc>
          <w:tcPr>
            <w:tcW w:w="183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44</w:t>
            </w:r>
            <w:r w:rsidR="00AB534F">
              <w:t>±0,5</w:t>
            </w:r>
          </w:p>
        </w:tc>
      </w:tr>
      <w:tr w:rsidR="00A444D8" w:rsidTr="00411974"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both"/>
              <w:rPr>
                <w:bCs/>
              </w:rPr>
            </w:pPr>
            <w:proofErr w:type="spellStart"/>
            <w:r>
              <w:rPr>
                <w:rFonts w:eastAsia="Calibri"/>
                <w:bCs/>
                <w:i/>
              </w:rPr>
              <w:t>Proteus</w:t>
            </w:r>
            <w:proofErr w:type="spellEnd"/>
            <w:r>
              <w:rPr>
                <w:rFonts w:eastAsia="Calibri"/>
                <w:bCs/>
                <w:i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</w:rPr>
              <w:t>mirabilis</w:t>
            </w:r>
            <w:proofErr w:type="spellEnd"/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15,6</w:t>
            </w:r>
            <w:r w:rsidR="00AB534F">
              <w:t>±0,6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50</w:t>
            </w:r>
            <w:r w:rsidR="00AB534F">
              <w:t>±0,1</w:t>
            </w:r>
          </w:p>
        </w:tc>
      </w:tr>
      <w:tr w:rsidR="00A444D8" w:rsidTr="00411974"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both"/>
              <w:rPr>
                <w:bCs/>
              </w:rPr>
            </w:pPr>
            <w:proofErr w:type="spellStart"/>
            <w:r>
              <w:rPr>
                <w:rFonts w:eastAsia="Calibri"/>
                <w:bCs/>
                <w:i/>
              </w:rPr>
              <w:t>Klebsiella</w:t>
            </w:r>
            <w:proofErr w:type="spellEnd"/>
            <w:r>
              <w:rPr>
                <w:rFonts w:eastAsia="Calibri"/>
                <w:bCs/>
                <w:i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</w:rPr>
              <w:t>pneumoniae</w:t>
            </w:r>
            <w:proofErr w:type="spellEnd"/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21,5</w:t>
            </w:r>
            <w:r w:rsidR="00AB534F">
              <w:t>±1,0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10</w:t>
            </w:r>
            <w:r w:rsidR="00AB534F">
              <w:t>±0,1</w:t>
            </w:r>
          </w:p>
        </w:tc>
      </w:tr>
      <w:tr w:rsidR="00A444D8" w:rsidTr="00411974"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both"/>
              <w:rPr>
                <w:bCs/>
              </w:rPr>
            </w:pPr>
            <w:proofErr w:type="spellStart"/>
            <w:r>
              <w:rPr>
                <w:rFonts w:eastAsia="Calibri"/>
                <w:bCs/>
                <w:i/>
              </w:rPr>
              <w:t>Salmonella</w:t>
            </w:r>
            <w:proofErr w:type="spellEnd"/>
            <w:r>
              <w:rPr>
                <w:rFonts w:eastAsia="Calibri"/>
                <w:bCs/>
                <w:i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</w:rPr>
              <w:t>typhimurium</w:t>
            </w:r>
            <w:proofErr w:type="spellEnd"/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S/i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38,6</w:t>
            </w:r>
            <w:r w:rsidR="00AB534F">
              <w:t>±0,2</w:t>
            </w:r>
          </w:p>
        </w:tc>
      </w:tr>
      <w:tr w:rsidR="00A444D8" w:rsidTr="00411974">
        <w:tc>
          <w:tcPr>
            <w:tcW w:w="1585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444D8" w:rsidRDefault="00A444D8" w:rsidP="00411974">
            <w:pPr>
              <w:jc w:val="both"/>
              <w:rPr>
                <w:bCs/>
              </w:rPr>
            </w:pPr>
            <w:r>
              <w:rPr>
                <w:rFonts w:eastAsia="Calibri"/>
                <w:bCs/>
                <w:i/>
              </w:rPr>
              <w:t xml:space="preserve">S. </w:t>
            </w:r>
            <w:proofErr w:type="spellStart"/>
            <w:r>
              <w:rPr>
                <w:rFonts w:eastAsia="Calibri"/>
                <w:bCs/>
                <w:i/>
              </w:rPr>
              <w:t>epidermidis</w:t>
            </w:r>
            <w:proofErr w:type="spellEnd"/>
          </w:p>
        </w:tc>
        <w:tc>
          <w:tcPr>
            <w:tcW w:w="1583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15,6</w:t>
            </w:r>
            <w:r w:rsidR="00AB534F">
              <w:t>±0,1</w:t>
            </w:r>
          </w:p>
        </w:tc>
        <w:tc>
          <w:tcPr>
            <w:tcW w:w="1832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A444D8" w:rsidRDefault="00A444D8" w:rsidP="00411974">
            <w:pPr>
              <w:jc w:val="center"/>
            </w:pPr>
            <w:r>
              <w:t>44,6</w:t>
            </w:r>
            <w:r w:rsidR="00AB534F">
              <w:t>±0,5</w:t>
            </w:r>
          </w:p>
        </w:tc>
      </w:tr>
    </w:tbl>
    <w:p w:rsidR="00A444D8" w:rsidRPr="008A79F3" w:rsidRDefault="0095543A" w:rsidP="00A444D8">
      <w:pPr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sz w:val="20"/>
          <w:szCs w:val="20"/>
        </w:rPr>
        <w:t>S/i – Se</w:t>
      </w:r>
      <w:bookmarkStart w:id="0" w:name="_GoBack"/>
      <w:bookmarkEnd w:id="0"/>
      <w:r>
        <w:rPr>
          <w:rFonts w:eastAsia="Calibri"/>
          <w:sz w:val="20"/>
          <w:szCs w:val="20"/>
        </w:rPr>
        <w:t>m inibição; valor</w:t>
      </w:r>
      <w:r w:rsidR="008A79F3">
        <w:rPr>
          <w:rFonts w:eastAsia="Calibri"/>
          <w:sz w:val="20"/>
          <w:szCs w:val="20"/>
        </w:rPr>
        <w:t xml:space="preserve">es representados em média ± EPM; </w:t>
      </w:r>
      <w:proofErr w:type="spellStart"/>
      <w:r w:rsidR="008A79F3">
        <w:rPr>
          <w:rFonts w:eastAsia="Calibri"/>
          <w:sz w:val="20"/>
          <w:szCs w:val="20"/>
        </w:rPr>
        <w:t>EHLc</w:t>
      </w:r>
      <w:proofErr w:type="spellEnd"/>
      <w:r w:rsidR="008A79F3">
        <w:rPr>
          <w:rFonts w:eastAsia="Calibri"/>
          <w:sz w:val="20"/>
          <w:szCs w:val="20"/>
        </w:rPr>
        <w:t xml:space="preserve"> – extrato hidroalcoólico de </w:t>
      </w:r>
      <w:proofErr w:type="spellStart"/>
      <w:r w:rsidR="008A79F3">
        <w:rPr>
          <w:rFonts w:eastAsia="Calibri"/>
          <w:i/>
          <w:sz w:val="20"/>
          <w:szCs w:val="20"/>
        </w:rPr>
        <w:t>Luehea</w:t>
      </w:r>
      <w:proofErr w:type="spellEnd"/>
      <w:r w:rsidR="008A79F3">
        <w:rPr>
          <w:rFonts w:eastAsia="Calibri"/>
          <w:i/>
          <w:sz w:val="20"/>
          <w:szCs w:val="20"/>
        </w:rPr>
        <w:t xml:space="preserve"> candicans.</w:t>
      </w:r>
    </w:p>
    <w:p w:rsidR="00A444D8" w:rsidRDefault="00A444D8" w:rsidP="0035285C">
      <w:pPr>
        <w:jc w:val="both"/>
        <w:rPr>
          <w:rFonts w:eastAsia="Calibri"/>
          <w:b/>
          <w:bCs/>
          <w:sz w:val="20"/>
          <w:szCs w:val="20"/>
        </w:rPr>
      </w:pPr>
    </w:p>
    <w:p w:rsidR="00A444D8" w:rsidRDefault="00A444D8" w:rsidP="0035285C">
      <w:pPr>
        <w:jc w:val="both"/>
        <w:rPr>
          <w:rFonts w:eastAsia="Calibri"/>
          <w:b/>
          <w:bCs/>
          <w:sz w:val="20"/>
          <w:szCs w:val="20"/>
        </w:rPr>
      </w:pPr>
    </w:p>
    <w:p w:rsidR="00A444D8" w:rsidRDefault="00A444D8" w:rsidP="0035285C">
      <w:pPr>
        <w:jc w:val="both"/>
        <w:rPr>
          <w:rFonts w:eastAsia="Calibri"/>
          <w:b/>
          <w:bCs/>
          <w:sz w:val="20"/>
          <w:szCs w:val="20"/>
        </w:rPr>
      </w:pPr>
    </w:p>
    <w:p w:rsidR="0035285C" w:rsidRDefault="00A444D8" w:rsidP="0035285C">
      <w:pPr>
        <w:jc w:val="both"/>
      </w:pPr>
      <w:r>
        <w:rPr>
          <w:rFonts w:eastAsia="Calibri"/>
          <w:b/>
          <w:bCs/>
          <w:sz w:val="20"/>
          <w:szCs w:val="20"/>
        </w:rPr>
        <w:t>Tabela 2</w:t>
      </w:r>
      <w:r w:rsidR="0035285C">
        <w:rPr>
          <w:rFonts w:eastAsia="Calibri"/>
          <w:b/>
          <w:bCs/>
          <w:sz w:val="20"/>
          <w:szCs w:val="20"/>
        </w:rPr>
        <w:t xml:space="preserve">. </w:t>
      </w:r>
      <w:r w:rsidR="002E6B29">
        <w:rPr>
          <w:rFonts w:eastAsia="Calibri"/>
          <w:sz w:val="20"/>
          <w:szCs w:val="20"/>
        </w:rPr>
        <w:t>C</w:t>
      </w:r>
      <w:r w:rsidR="008E20DC">
        <w:rPr>
          <w:rFonts w:eastAsia="Calibri"/>
          <w:sz w:val="20"/>
          <w:szCs w:val="20"/>
        </w:rPr>
        <w:t>oncentração inibitória mínima (CIM) e concentração bactericida m</w:t>
      </w:r>
      <w:r w:rsidR="0035285C">
        <w:rPr>
          <w:rFonts w:eastAsia="Calibri"/>
          <w:sz w:val="20"/>
          <w:szCs w:val="20"/>
        </w:rPr>
        <w:t xml:space="preserve">ínima (CBM) do extrato hidroalcoólico das folhas de </w:t>
      </w:r>
      <w:r w:rsidR="0035285C">
        <w:rPr>
          <w:i/>
          <w:sz w:val="20"/>
          <w:szCs w:val="20"/>
        </w:rPr>
        <w:t xml:space="preserve">Luehea candicans </w:t>
      </w:r>
      <w:r w:rsidR="0035285C">
        <w:rPr>
          <w:sz w:val="20"/>
          <w:szCs w:val="20"/>
        </w:rPr>
        <w:t>Mart et Zucc</w:t>
      </w:r>
      <w:r w:rsidR="0035285C">
        <w:rPr>
          <w:rFonts w:eastAsia="Calibri"/>
          <w:sz w:val="20"/>
          <w:szCs w:val="20"/>
        </w:rPr>
        <w:t>.</w:t>
      </w:r>
    </w:p>
    <w:tbl>
      <w:tblPr>
        <w:tblW w:w="5000" w:type="pct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2763"/>
        <w:gridCol w:w="3425"/>
        <w:gridCol w:w="2532"/>
      </w:tblGrid>
      <w:tr w:rsidR="008E20DC" w:rsidTr="008E20DC">
        <w:trPr>
          <w:trHeight w:val="221"/>
        </w:trPr>
        <w:tc>
          <w:tcPr>
            <w:tcW w:w="158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E20DC" w:rsidRDefault="008E20D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Microrganismos</w:t>
            </w:r>
          </w:p>
        </w:tc>
        <w:tc>
          <w:tcPr>
            <w:tcW w:w="196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160A" w:rsidRDefault="008E20DC" w:rsidP="008E20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CIM </w:t>
            </w:r>
          </w:p>
          <w:p w:rsidR="008E20DC" w:rsidRDefault="008E20DC" w:rsidP="008E20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mg</w:t>
            </w:r>
            <w:proofErr w:type="spellEnd"/>
            <w:r>
              <w:rPr>
                <w:b/>
                <w:bCs/>
              </w:rPr>
              <w:t>/mL)</w:t>
            </w:r>
          </w:p>
        </w:tc>
        <w:tc>
          <w:tcPr>
            <w:tcW w:w="145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B160A" w:rsidRDefault="008E20DC" w:rsidP="008E20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CBM </w:t>
            </w:r>
          </w:p>
          <w:p w:rsidR="008E20DC" w:rsidRDefault="008E20DC" w:rsidP="008E20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proofErr w:type="spellStart"/>
            <w:r>
              <w:rPr>
                <w:b/>
                <w:bCs/>
              </w:rPr>
              <w:t>mg</w:t>
            </w:r>
            <w:proofErr w:type="spellEnd"/>
            <w:r>
              <w:rPr>
                <w:b/>
                <w:bCs/>
              </w:rPr>
              <w:t>/mL)</w:t>
            </w:r>
          </w:p>
        </w:tc>
      </w:tr>
      <w:tr w:rsidR="008E20DC" w:rsidTr="008E20DC">
        <w:tc>
          <w:tcPr>
            <w:tcW w:w="158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both"/>
              <w:rPr>
                <w:bCs/>
              </w:rPr>
            </w:pPr>
            <w:r>
              <w:rPr>
                <w:rFonts w:eastAsia="Calibri"/>
                <w:bCs/>
                <w:i/>
              </w:rPr>
              <w:t>S. aureus</w:t>
            </w:r>
          </w:p>
        </w:tc>
        <w:tc>
          <w:tcPr>
            <w:tcW w:w="196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  <w:tc>
          <w:tcPr>
            <w:tcW w:w="145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</w:tr>
      <w:tr w:rsidR="008E20DC" w:rsidTr="008E20DC"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both"/>
              <w:rPr>
                <w:bCs/>
              </w:rPr>
            </w:pPr>
            <w:proofErr w:type="spellStart"/>
            <w:r>
              <w:rPr>
                <w:rFonts w:eastAsia="Calibri"/>
                <w:bCs/>
                <w:i/>
              </w:rPr>
              <w:t>Proteus</w:t>
            </w:r>
            <w:proofErr w:type="spellEnd"/>
            <w:r>
              <w:rPr>
                <w:rFonts w:eastAsia="Calibri"/>
                <w:bCs/>
                <w:i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</w:rPr>
              <w:t>mirabilis</w:t>
            </w:r>
            <w:proofErr w:type="spellEnd"/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</w:tr>
      <w:tr w:rsidR="008E20DC" w:rsidTr="008E20DC"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both"/>
              <w:rPr>
                <w:bCs/>
              </w:rPr>
            </w:pPr>
            <w:proofErr w:type="spellStart"/>
            <w:r>
              <w:rPr>
                <w:rFonts w:eastAsia="Calibri"/>
                <w:bCs/>
                <w:i/>
              </w:rPr>
              <w:t>Klebsiella</w:t>
            </w:r>
            <w:proofErr w:type="spellEnd"/>
            <w:r>
              <w:rPr>
                <w:rFonts w:eastAsia="Calibri"/>
                <w:bCs/>
                <w:i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</w:rPr>
              <w:t>pneumoniae</w:t>
            </w:r>
            <w:proofErr w:type="spellEnd"/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3,12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</w:tr>
      <w:tr w:rsidR="008E20DC" w:rsidTr="008E20DC">
        <w:tc>
          <w:tcPr>
            <w:tcW w:w="158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both"/>
              <w:rPr>
                <w:bCs/>
              </w:rPr>
            </w:pPr>
            <w:proofErr w:type="spellStart"/>
            <w:r>
              <w:rPr>
                <w:rFonts w:eastAsia="Calibri"/>
                <w:bCs/>
                <w:i/>
              </w:rPr>
              <w:t>Salmonella</w:t>
            </w:r>
            <w:proofErr w:type="spellEnd"/>
            <w:r>
              <w:rPr>
                <w:rFonts w:eastAsia="Calibri"/>
                <w:bCs/>
                <w:i/>
              </w:rPr>
              <w:t xml:space="preserve"> </w:t>
            </w:r>
            <w:proofErr w:type="spellStart"/>
            <w:r>
              <w:rPr>
                <w:rFonts w:eastAsia="Calibri"/>
                <w:bCs/>
                <w:i/>
              </w:rPr>
              <w:t>typhimurium</w:t>
            </w:r>
            <w:proofErr w:type="spellEnd"/>
          </w:p>
        </w:tc>
        <w:tc>
          <w:tcPr>
            <w:tcW w:w="196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  <w:tc>
          <w:tcPr>
            <w:tcW w:w="145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</w:tr>
      <w:tr w:rsidR="008E20DC" w:rsidTr="008E20DC">
        <w:tc>
          <w:tcPr>
            <w:tcW w:w="158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E20DC" w:rsidRDefault="008E20DC">
            <w:pPr>
              <w:jc w:val="both"/>
              <w:rPr>
                <w:bCs/>
              </w:rPr>
            </w:pPr>
            <w:r>
              <w:rPr>
                <w:rFonts w:eastAsia="Calibri"/>
                <w:bCs/>
                <w:i/>
              </w:rPr>
              <w:t xml:space="preserve">S. </w:t>
            </w:r>
            <w:proofErr w:type="spellStart"/>
            <w:r>
              <w:rPr>
                <w:rFonts w:eastAsia="Calibri"/>
                <w:bCs/>
                <w:i/>
              </w:rPr>
              <w:t>epidermidis</w:t>
            </w:r>
            <w:proofErr w:type="spellEnd"/>
          </w:p>
        </w:tc>
        <w:tc>
          <w:tcPr>
            <w:tcW w:w="1964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  <w:tc>
          <w:tcPr>
            <w:tcW w:w="1452" w:type="pc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E20DC" w:rsidRDefault="008E20DC">
            <w:pPr>
              <w:jc w:val="center"/>
            </w:pPr>
            <w:r>
              <w:t>25</w:t>
            </w:r>
          </w:p>
        </w:tc>
      </w:tr>
    </w:tbl>
    <w:p w:rsidR="008E20DC" w:rsidRDefault="008E20DC" w:rsidP="00122811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</w:rPr>
      </w:pPr>
    </w:p>
    <w:p w:rsidR="0050160B" w:rsidRDefault="0050160B" w:rsidP="0012281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8E20DC" w:rsidRDefault="008E20DC" w:rsidP="0012281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8E20DC" w:rsidRDefault="008E20DC" w:rsidP="00122811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:rsidR="00553EBF" w:rsidRDefault="00553EBF"/>
    <w:sectPr w:rsidR="00553EBF" w:rsidSect="002719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2811"/>
    <w:rsid w:val="00122811"/>
    <w:rsid w:val="002719B7"/>
    <w:rsid w:val="002E6B29"/>
    <w:rsid w:val="0035285C"/>
    <w:rsid w:val="0050160B"/>
    <w:rsid w:val="0053036F"/>
    <w:rsid w:val="0053685C"/>
    <w:rsid w:val="00553EBF"/>
    <w:rsid w:val="0075524F"/>
    <w:rsid w:val="008A79F3"/>
    <w:rsid w:val="008E20DC"/>
    <w:rsid w:val="0095543A"/>
    <w:rsid w:val="00A444D8"/>
    <w:rsid w:val="00AB534F"/>
    <w:rsid w:val="00CB1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Maicon</dc:creator>
  <cp:lastModifiedBy>internet02</cp:lastModifiedBy>
  <cp:revision>4</cp:revision>
  <dcterms:created xsi:type="dcterms:W3CDTF">2015-11-21T13:21:00Z</dcterms:created>
  <dcterms:modified xsi:type="dcterms:W3CDTF">2015-11-23T12:55:00Z</dcterms:modified>
</cp:coreProperties>
</file>