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EF" w:rsidRPr="007D73CF" w:rsidRDefault="00963B11" w:rsidP="00CA1BE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3B11">
        <w:rPr>
          <w:rFonts w:ascii="Times New Roman" w:hAnsi="Times New Roman"/>
          <w:b/>
          <w:bCs/>
          <w:sz w:val="28"/>
          <w:szCs w:val="28"/>
        </w:rPr>
        <w:t>"O QUE EU PRECISO SABER PARA ENSINAR MA</w:t>
      </w:r>
      <w:bookmarkStart w:id="0" w:name="_GoBack"/>
      <w:bookmarkEnd w:id="0"/>
      <w:r w:rsidRPr="00963B11">
        <w:rPr>
          <w:rFonts w:ascii="Times New Roman" w:hAnsi="Times New Roman"/>
          <w:b/>
          <w:bCs/>
          <w:sz w:val="28"/>
          <w:szCs w:val="28"/>
        </w:rPr>
        <w:t>TEMÁTICA NO INÍCIO DA ESCOLARIZAÇÃO?": CONECTANDO INICIAÇÃO À DOCÊNCIA E MATEMÁTICA</w:t>
      </w:r>
    </w:p>
    <w:p w:rsidR="00CA1BEF" w:rsidRPr="0037531B" w:rsidRDefault="00CA1BEF" w:rsidP="004914A8">
      <w:pPr>
        <w:tabs>
          <w:tab w:val="left" w:pos="765"/>
          <w:tab w:val="left" w:pos="672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914A8">
        <w:rPr>
          <w:rFonts w:ascii="Times New Roman" w:hAnsi="Times New Roman"/>
          <w:b/>
          <w:sz w:val="24"/>
          <w:szCs w:val="24"/>
        </w:rPr>
        <w:tab/>
      </w:r>
    </w:p>
    <w:p w:rsidR="00DF7CED" w:rsidRDefault="00DF7CED" w:rsidP="00DF7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A1BEF" w:rsidRDefault="00CA1BEF" w:rsidP="00CA1BE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A1BEF" w:rsidRDefault="00CA1BEF" w:rsidP="00CA1BEF">
      <w:pPr>
        <w:spacing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CA1BEF" w:rsidRPr="00B676EC" w:rsidRDefault="00CA1BEF" w:rsidP="00CA1BEF">
      <w:pPr>
        <w:pStyle w:val="SIPEMAT2-Ttuloresumo"/>
        <w:rPr>
          <w:rFonts w:ascii="Times New Roman" w:hAnsi="Times New Roman" w:cs="Times New Roman"/>
        </w:rPr>
      </w:pPr>
      <w:r w:rsidRPr="00B676EC">
        <w:rPr>
          <w:rFonts w:ascii="Times New Roman" w:hAnsi="Times New Roman" w:cs="Times New Roman"/>
        </w:rPr>
        <w:t>RESUMO</w:t>
      </w:r>
    </w:p>
    <w:p w:rsidR="00CA1BEF" w:rsidRPr="00B676EC" w:rsidRDefault="00CA1BEF" w:rsidP="00CA1BEF">
      <w:pPr>
        <w:pStyle w:val="SIPEMAT2-Resumo"/>
        <w:rPr>
          <w:rFonts w:ascii="Times New Roman" w:hAnsi="Times New Roman" w:cs="Times New Roman"/>
          <w:sz w:val="24"/>
          <w:szCs w:val="24"/>
        </w:rPr>
      </w:pPr>
    </w:p>
    <w:p w:rsidR="00DF7CED" w:rsidRPr="006B3CAA" w:rsidRDefault="006B3CAA" w:rsidP="006B3C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3CAA">
        <w:rPr>
          <w:rFonts w:ascii="Times New Roman" w:hAnsi="Times New Roman" w:cs="Times New Roman"/>
          <w:sz w:val="24"/>
          <w:szCs w:val="24"/>
          <w:shd w:val="clear" w:color="auto" w:fill="FFFFFF"/>
        </w:rPr>
        <w:t>Este trabalho busca investigar as contribuições do Programa Institucional de Bolsas de Iniciação à Docência (PIBID) do curso de Pedagogia da UFMS/CPNV para a formação dos futuros professores que ensinam matemática nos anos iniciais do Ensino Fundamental. Para tanto, será analisado como as atividades desenvolvidas no PIBID possibilitam a mobilização de três tipos de conhecimento: conhecimento do conteúdo específico, conhecimento pedagógico e o conhecimento curricular. O professor constrói e reelabora conhecimentos que ele  mesmo utiliza em seu cotidiano, atuando como agente de seu próprio desenvolvimento (PONTE, 1994; NACARATO; PAIVA, 2006), como futuros professores q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ue estão em constante formação. </w:t>
      </w:r>
      <w:r w:rsidRPr="006B3CAA">
        <w:rPr>
          <w:rFonts w:ascii="Times New Roman" w:hAnsi="Times New Roman" w:cs="Times New Roman"/>
          <w:sz w:val="24"/>
          <w:szCs w:val="24"/>
          <w:shd w:val="clear" w:color="auto" w:fill="FFFFFF"/>
        </w:rPr>
        <w:t>As atividades do PIBID do curso de Pedagogia da UFMS/CPNV foram organizadas de modo a promover a interação entre a universidade e escola em um trabalho colaborativo que engloba a discussão teórica e curricular pautada na Educação Matemática entre professoras supervisoras, professora orientadora e acadêmicos do curso de Pedagogia, na construção de atividades pedagógicas que contribuam para o processo de ensino aprendizagem de matemática na sala de aula.</w:t>
      </w:r>
      <w:r w:rsidR="00DF7CED" w:rsidRPr="00DF7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atitudes e a ampliação do repertório didático-pedagógico do professor no seu início de carreira, possibilitando que ele aborde a matemática de forma lúdica. </w:t>
      </w:r>
      <w:r w:rsidRPr="006B3CAA">
        <w:rPr>
          <w:rFonts w:ascii="Times New Roman" w:hAnsi="Times New Roman" w:cs="Times New Roman"/>
          <w:sz w:val="24"/>
          <w:szCs w:val="24"/>
          <w:shd w:val="clear" w:color="auto" w:fill="FFFFFF"/>
        </w:rPr>
        <w:t>A produção de dados foi realizada por meio de reuniões  semanais  que ocorreram na UFMS/CPNV, na sala do PIBID, com base em textos da área de Educação Matemática, em que foram discutidos as características do sistema de numeração decimal, função dos jogos, brincadeiras e da literatura infantil na alfabetização  matemática. Posteriormente, a cada uma destas reuniões, as atividades foram desenvolvidas em uma turma de 1º ano do Ensino Fundamental e uma do Jardim II da Educação Infantil.  Assim, os dados foram obtidos por meio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fotos, vídeos , e relatórios. </w:t>
      </w:r>
      <w:r w:rsidRPr="006B3CAA">
        <w:rPr>
          <w:rFonts w:ascii="Times New Roman" w:hAnsi="Times New Roman" w:cs="Times New Roman"/>
          <w:sz w:val="24"/>
          <w:szCs w:val="24"/>
          <w:shd w:val="clear" w:color="auto" w:fill="FFFFFF"/>
        </w:rPr>
        <w:t>A elaboração de cada atividade desenvolvida tanto no  1º ano do Ensino Fundamental e do Jardim II  contou com o intermédio da orientação da coordenadora do PIBID, e as professoras supervisoras das salas que foram desenvolvidas as atividades.</w:t>
      </w:r>
      <w:r w:rsidRPr="006B3CAA">
        <w:t xml:space="preserve"> </w:t>
      </w:r>
      <w:r w:rsidRPr="006B3CAA">
        <w:rPr>
          <w:rFonts w:ascii="Times New Roman" w:hAnsi="Times New Roman" w:cs="Times New Roman"/>
          <w:sz w:val="24"/>
          <w:szCs w:val="24"/>
          <w:shd w:val="clear" w:color="auto" w:fill="FFFFFF"/>
        </w:rPr>
        <w:t>Durante as reuniões do PIBID do curso de Pedagogia UFMS/CPNV busca-se estudar  a teoria a partir da leitura de textos  da área de Educação Matemática selecionados pela professora coordenadora, e também,  a proposta de uma atividade prática que é vivenciada pelos acadêmicos e,  que posteriormente, é desenvolvida nas salas de aula com as crianças.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3C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resultados evidenciam que o PIBID contribui para a formação do professor  de matemática  com relação a base de conhecimentos necessários para o ensino, o conhecimento específico, conhecimento pedagógico do conteúdo e conhecimento curricular. Além disso, ocorre a identificação com a carreira docente durante o período de participação uma vez que é possível estudar profundamente a teoria e desenvolve-la na prática. O futuro professor torna-se capaz de ter pleno domínio de conteúdos específicos da matemática </w:t>
      </w:r>
      <w:r w:rsidRPr="006B3CA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 aprende como ensinar esses conteúdos desenvolvendo atividades que trabalhem à matemática por meio da ludicidade na Educação Infantil  e nos anos iniciais.</w:t>
      </w:r>
    </w:p>
    <w:p w:rsidR="005F09BF" w:rsidRDefault="005F09BF" w:rsidP="00DF7C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09BF" w:rsidRDefault="005F09BF" w:rsidP="005F09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AA">
        <w:rPr>
          <w:rFonts w:ascii="Times New Roman" w:hAnsi="Times New Roman" w:cs="Times New Roman"/>
          <w:b/>
          <w:sz w:val="24"/>
          <w:szCs w:val="24"/>
        </w:rPr>
        <w:t>Referências</w:t>
      </w:r>
      <w:r w:rsidRPr="005F09BF">
        <w:rPr>
          <w:rFonts w:ascii="Times New Roman" w:hAnsi="Times New Roman" w:cs="Times New Roman"/>
          <w:sz w:val="24"/>
          <w:szCs w:val="24"/>
        </w:rPr>
        <w:t>:</w:t>
      </w:r>
    </w:p>
    <w:p w:rsidR="006B3CAA" w:rsidRPr="006B3CAA" w:rsidRDefault="006B3CAA" w:rsidP="006B3C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AA">
        <w:rPr>
          <w:rFonts w:ascii="Times New Roman" w:hAnsi="Times New Roman" w:cs="Times New Roman"/>
          <w:sz w:val="24"/>
          <w:szCs w:val="24"/>
        </w:rPr>
        <w:t>AMARAL, Elenir Honório do, PALMA, Rute Cristina Domingos. Sistema de numeração decimal: conhecimentos profissionais e práticas escolares de professores do 2º e 3º ano do 1º ciclo do ensino fundamental. 2017. 201 f. Dissertação (Mestrado em Educação) - Universidade Federal de Mato Grosso, Instituto de Educação, Cuiabá, 2015.</w:t>
      </w:r>
    </w:p>
    <w:p w:rsidR="006B3CAA" w:rsidRPr="006B3CAA" w:rsidRDefault="006B3CAA" w:rsidP="006B3C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AA">
        <w:rPr>
          <w:rFonts w:ascii="Times New Roman" w:hAnsi="Times New Roman" w:cs="Times New Roman"/>
          <w:sz w:val="24"/>
          <w:szCs w:val="24"/>
        </w:rPr>
        <w:t xml:space="preserve"> PONTE, João Pedro da. O desenvolvimento profissional do professor de matemática. revista Educação e Matemática, p. 9-20, 1994.</w:t>
      </w:r>
    </w:p>
    <w:p w:rsidR="006B3CAA" w:rsidRDefault="006B3CAA" w:rsidP="006B3C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AA">
        <w:rPr>
          <w:rFonts w:ascii="Times New Roman" w:hAnsi="Times New Roman" w:cs="Times New Roman"/>
          <w:sz w:val="24"/>
          <w:szCs w:val="24"/>
        </w:rPr>
        <w:t>NACARATO, Adair Mendes; PAIVA, Maria Auxiliadora Vilela. A formação do professor que ensina matemática: estudos e perspectivas a partir das investigações realizadas pelos pesquisadores do GT 7 da SBEM. A formação do professor que ensina matemática: perspectivas e pesquisas. Belo Horizonte: Autêntica, p. 7-26, 2006.</w:t>
      </w:r>
    </w:p>
    <w:sectPr w:rsidR="006B3CAA" w:rsidSect="00785AE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A11" w:rsidRDefault="00DD0A11" w:rsidP="00D66A29">
      <w:pPr>
        <w:spacing w:line="240" w:lineRule="auto"/>
      </w:pPr>
      <w:r>
        <w:separator/>
      </w:r>
    </w:p>
  </w:endnote>
  <w:endnote w:type="continuationSeparator" w:id="0">
    <w:p w:rsidR="00DD0A11" w:rsidRDefault="00DD0A11" w:rsidP="00D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CF" w:rsidRDefault="00134055" w:rsidP="00992F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73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3CF">
      <w:rPr>
        <w:rStyle w:val="PageNumber"/>
        <w:noProof/>
      </w:rPr>
      <w:t>2</w:t>
    </w:r>
    <w:r>
      <w:rPr>
        <w:rStyle w:val="PageNumber"/>
      </w:rPr>
      <w:fldChar w:fldCharType="end"/>
    </w:r>
  </w:p>
  <w:p w:rsidR="007D73CF" w:rsidRDefault="007D73CF" w:rsidP="00992F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CF" w:rsidRDefault="00134055" w:rsidP="00D1016B">
    <w:pPr>
      <w:pStyle w:val="Footer"/>
      <w:framePr w:wrap="around" w:vAnchor="text" w:hAnchor="page" w:x="10702" w:y="3"/>
      <w:rPr>
        <w:rStyle w:val="PageNumber"/>
      </w:rPr>
    </w:pPr>
    <w:r>
      <w:rPr>
        <w:rStyle w:val="PageNumber"/>
      </w:rPr>
      <w:fldChar w:fldCharType="begin"/>
    </w:r>
    <w:r w:rsidR="007D73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1666">
      <w:rPr>
        <w:rStyle w:val="PageNumber"/>
        <w:noProof/>
      </w:rPr>
      <w:t>1</w:t>
    </w:r>
    <w:r>
      <w:rPr>
        <w:rStyle w:val="PageNumber"/>
      </w:rPr>
      <w:fldChar w:fldCharType="end"/>
    </w:r>
  </w:p>
  <w:p w:rsidR="007D73CF" w:rsidRPr="00D1016B" w:rsidRDefault="00D1016B" w:rsidP="00D1016B">
    <w:pPr>
      <w:pStyle w:val="Footer"/>
      <w:ind w:right="360"/>
      <w:jc w:val="center"/>
      <w:rPr>
        <w:rFonts w:ascii="Times New Roman" w:hAnsi="Times New Roman" w:cs="Times New Roman"/>
        <w:b/>
      </w:rPr>
    </w:pPr>
    <w:r w:rsidRPr="00D1016B">
      <w:rPr>
        <w:rFonts w:ascii="Times New Roman" w:hAnsi="Times New Roman" w:cs="Times New Roman"/>
        <w:b/>
      </w:rPr>
      <w:t>XI</w:t>
    </w:r>
    <w:r w:rsidR="00785AE2">
      <w:rPr>
        <w:rFonts w:ascii="Times New Roman" w:hAnsi="Times New Roman" w:cs="Times New Roman"/>
        <w:b/>
      </w:rPr>
      <w:t>I</w:t>
    </w:r>
    <w:r w:rsidR="004914A8">
      <w:rPr>
        <w:rFonts w:ascii="Times New Roman" w:hAnsi="Times New Roman" w:cs="Times New Roman"/>
        <w:b/>
      </w:rPr>
      <w:t>I</w:t>
    </w:r>
    <w:r w:rsidRPr="00D1016B">
      <w:rPr>
        <w:rFonts w:ascii="Times New Roman" w:hAnsi="Times New Roman" w:cs="Times New Roman"/>
        <w:b/>
      </w:rPr>
      <w:t xml:space="preserve"> SESEMAT – Seminário </w:t>
    </w:r>
    <w:r w:rsidR="004914A8">
      <w:rPr>
        <w:rFonts w:ascii="Times New Roman" w:hAnsi="Times New Roman" w:cs="Times New Roman"/>
        <w:b/>
      </w:rPr>
      <w:t xml:space="preserve">Sul-Mato-Grossense de Pesquisa </w:t>
    </w:r>
    <w:r w:rsidRPr="00D1016B">
      <w:rPr>
        <w:rFonts w:ascii="Times New Roman" w:hAnsi="Times New Roman" w:cs="Times New Roman"/>
        <w:b/>
      </w:rPr>
      <w:t>em Educação Matemática</w:t>
    </w:r>
  </w:p>
  <w:p w:rsidR="00D1016B" w:rsidRPr="00D1016B" w:rsidRDefault="00D1016B" w:rsidP="00D1016B">
    <w:pPr>
      <w:pStyle w:val="Footer"/>
      <w:ind w:right="360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A11" w:rsidRDefault="00DD0A11" w:rsidP="00D66A29">
      <w:pPr>
        <w:spacing w:line="240" w:lineRule="auto"/>
      </w:pPr>
      <w:r>
        <w:separator/>
      </w:r>
    </w:p>
  </w:footnote>
  <w:footnote w:type="continuationSeparator" w:id="0">
    <w:p w:rsidR="00DD0A11" w:rsidRDefault="00DD0A11" w:rsidP="00D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CF" w:rsidRPr="00C609A2" w:rsidRDefault="007D73CF" w:rsidP="00992F63">
    <w:pPr>
      <w:pStyle w:val="Header"/>
      <w:tabs>
        <w:tab w:val="clear" w:pos="4252"/>
        <w:tab w:val="clear" w:pos="8504"/>
        <w:tab w:val="left" w:pos="3383"/>
      </w:tabs>
      <w:jc w:val="center"/>
      <w:rPr>
        <w:b/>
        <w:color w:val="767171"/>
        <w:sz w:val="14"/>
      </w:rPr>
    </w:pPr>
  </w:p>
  <w:p w:rsidR="007D73CF" w:rsidRDefault="007D7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CF" w:rsidRPr="00C609A2" w:rsidRDefault="004914A8" w:rsidP="00992F63">
    <w:pPr>
      <w:pStyle w:val="Header"/>
      <w:tabs>
        <w:tab w:val="clear" w:pos="4252"/>
        <w:tab w:val="clear" w:pos="8504"/>
        <w:tab w:val="left" w:pos="3383"/>
      </w:tabs>
      <w:rPr>
        <w:b/>
        <w:color w:val="808080"/>
        <w:sz w:val="18"/>
      </w:rPr>
    </w:pPr>
    <w:r>
      <w:rPr>
        <w:b/>
        <w:color w:val="808080"/>
        <w:sz w:val="18"/>
      </w:rPr>
      <w:t xml:space="preserve">                  </w:t>
    </w:r>
    <w:r w:rsidR="00ED4F20">
      <w:rPr>
        <w:b/>
        <w:noProof/>
        <w:color w:val="808080"/>
        <w:sz w:val="18"/>
      </w:rPr>
      <w:drawing>
        <wp:inline distT="0" distB="0" distL="0" distR="0" wp14:anchorId="07D2D14D" wp14:editId="3DB428A7">
          <wp:extent cx="3412800" cy="1742400"/>
          <wp:effectExtent l="0" t="0" r="0" b="0"/>
          <wp:docPr id="1" name="Imagem 1" descr="C:\Users\Amanda\Desktop\WhatsApp Image 2019-05-15 at 14.51.3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nda\Desktop\WhatsApp Image 2019-05-15 at 14.51.3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2800" cy="174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755AE"/>
    <w:multiLevelType w:val="hybridMultilevel"/>
    <w:tmpl w:val="FCFAAD2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EE0A75"/>
    <w:multiLevelType w:val="hybridMultilevel"/>
    <w:tmpl w:val="3EA248A8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29"/>
    <w:rsid w:val="00040F73"/>
    <w:rsid w:val="000B6673"/>
    <w:rsid w:val="000F30F6"/>
    <w:rsid w:val="00134055"/>
    <w:rsid w:val="00167471"/>
    <w:rsid w:val="001703A5"/>
    <w:rsid w:val="002042A8"/>
    <w:rsid w:val="00232939"/>
    <w:rsid w:val="002D5605"/>
    <w:rsid w:val="00314700"/>
    <w:rsid w:val="003649EE"/>
    <w:rsid w:val="004914A8"/>
    <w:rsid w:val="004A38E3"/>
    <w:rsid w:val="004D49E0"/>
    <w:rsid w:val="00510D92"/>
    <w:rsid w:val="0056601C"/>
    <w:rsid w:val="005D1A94"/>
    <w:rsid w:val="005F09BF"/>
    <w:rsid w:val="00660326"/>
    <w:rsid w:val="00675184"/>
    <w:rsid w:val="006B3CAA"/>
    <w:rsid w:val="00785AE2"/>
    <w:rsid w:val="007D73CF"/>
    <w:rsid w:val="007E5E3F"/>
    <w:rsid w:val="008B5588"/>
    <w:rsid w:val="008B582D"/>
    <w:rsid w:val="008D3BE4"/>
    <w:rsid w:val="0091546C"/>
    <w:rsid w:val="00957E62"/>
    <w:rsid w:val="00963B11"/>
    <w:rsid w:val="00991666"/>
    <w:rsid w:val="00992F63"/>
    <w:rsid w:val="009A2914"/>
    <w:rsid w:val="009C6A1C"/>
    <w:rsid w:val="009E0105"/>
    <w:rsid w:val="009F5F78"/>
    <w:rsid w:val="00A809D9"/>
    <w:rsid w:val="00AC5BB3"/>
    <w:rsid w:val="00B12390"/>
    <w:rsid w:val="00BB0C32"/>
    <w:rsid w:val="00C10F67"/>
    <w:rsid w:val="00C211AB"/>
    <w:rsid w:val="00C60201"/>
    <w:rsid w:val="00CA1BEF"/>
    <w:rsid w:val="00D1016B"/>
    <w:rsid w:val="00D16A76"/>
    <w:rsid w:val="00D66A29"/>
    <w:rsid w:val="00D920D7"/>
    <w:rsid w:val="00DD0A11"/>
    <w:rsid w:val="00DE143A"/>
    <w:rsid w:val="00DF7CED"/>
    <w:rsid w:val="00ED4F20"/>
    <w:rsid w:val="00F1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845626"/>
  <w15:docId w15:val="{222E6B5D-770C-41B6-B9E0-731B9CF7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A29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A29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A29"/>
    <w:rPr>
      <w:rFonts w:ascii="Arial" w:eastAsia="Arial" w:hAnsi="Arial" w:cs="Arial"/>
      <w:color w:val="000000"/>
      <w:sz w:val="22"/>
      <w:szCs w:val="22"/>
      <w:lang w:eastAsia="pt-BR"/>
    </w:rPr>
  </w:style>
  <w:style w:type="paragraph" w:styleId="Footer">
    <w:name w:val="footer"/>
    <w:aliases w:val="V-SIPEM - Rodapé"/>
    <w:basedOn w:val="Normal"/>
    <w:link w:val="FooterChar"/>
    <w:uiPriority w:val="99"/>
    <w:unhideWhenUsed/>
    <w:rsid w:val="00D66A29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aliases w:val="V-SIPEM - Rodapé Char"/>
    <w:basedOn w:val="DefaultParagraphFont"/>
    <w:link w:val="Footer"/>
    <w:uiPriority w:val="99"/>
    <w:rsid w:val="00D66A29"/>
    <w:rPr>
      <w:rFonts w:ascii="Arial" w:eastAsia="Arial" w:hAnsi="Arial" w:cs="Arial"/>
      <w:color w:val="000000"/>
      <w:sz w:val="22"/>
      <w:szCs w:val="22"/>
      <w:lang w:eastAsia="pt-BR"/>
    </w:rPr>
  </w:style>
  <w:style w:type="paragraph" w:customStyle="1" w:styleId="ResumoRevista">
    <w:name w:val="ResumoRevista"/>
    <w:basedOn w:val="Normal"/>
    <w:rsid w:val="00D66A29"/>
    <w:pPr>
      <w:suppressAutoHyphens/>
      <w:spacing w:after="120" w:line="100" w:lineRule="atLeast"/>
      <w:ind w:firstLine="709"/>
      <w:jc w:val="both"/>
    </w:pPr>
    <w:rPr>
      <w:rFonts w:ascii="Calibri" w:eastAsia="Times New Roman" w:hAnsi="Calibri" w:cs="Calibri"/>
      <w:color w:val="auto"/>
      <w:lang w:eastAsia="ar-SA"/>
    </w:rPr>
  </w:style>
  <w:style w:type="paragraph" w:customStyle="1" w:styleId="V-SIPEM-Pargrafos">
    <w:name w:val="V-SIPEM - Parágrafos"/>
    <w:rsid w:val="00D66A29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Cs w:val="20"/>
      <w:lang w:eastAsia="pt-BR"/>
    </w:rPr>
  </w:style>
  <w:style w:type="character" w:styleId="FootnoteReference">
    <w:name w:val="footnote reference"/>
    <w:uiPriority w:val="99"/>
    <w:unhideWhenUsed/>
    <w:rsid w:val="00D66A2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66A2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A29"/>
    <w:rPr>
      <w:rFonts w:ascii="Arial" w:eastAsia="Arial" w:hAnsi="Arial" w:cs="Arial"/>
      <w:color w:val="000000"/>
      <w:sz w:val="20"/>
      <w:szCs w:val="20"/>
      <w:lang w:eastAsia="pt-BR"/>
    </w:rPr>
  </w:style>
  <w:style w:type="paragraph" w:customStyle="1" w:styleId="V-SIPEM-SeoSemNmero">
    <w:name w:val="V-SIPEM - Seção Sem Número"/>
    <w:basedOn w:val="Normal"/>
    <w:rsid w:val="00D66A29"/>
    <w:pPr>
      <w:spacing w:before="240" w:after="120" w:line="360" w:lineRule="auto"/>
    </w:pPr>
    <w:rPr>
      <w:rFonts w:ascii="Times New Roman" w:eastAsia="Times New Roman" w:hAnsi="Times New Roman"/>
      <w:bCs/>
      <w:snapToGrid w:val="0"/>
      <w:color w:val="auto"/>
      <w:kern w:val="32"/>
      <w:sz w:val="24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D66A29"/>
  </w:style>
  <w:style w:type="paragraph" w:styleId="BalloonText">
    <w:name w:val="Balloon Text"/>
    <w:basedOn w:val="Normal"/>
    <w:link w:val="BalloonTextChar"/>
    <w:uiPriority w:val="99"/>
    <w:semiHidden/>
    <w:unhideWhenUsed/>
    <w:rsid w:val="007D73C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CF"/>
    <w:rPr>
      <w:rFonts w:ascii="Lucida Grande" w:eastAsia="Arial" w:hAnsi="Lucida Grande" w:cs="Lucida Grande"/>
      <w:color w:val="000000"/>
      <w:sz w:val="18"/>
      <w:szCs w:val="18"/>
      <w:lang w:eastAsia="pt-BR"/>
    </w:rPr>
  </w:style>
  <w:style w:type="paragraph" w:customStyle="1" w:styleId="SIPEMAT2-Resumo">
    <w:name w:val="SIPEMAT 2 - Resumo"/>
    <w:basedOn w:val="Normal"/>
    <w:rsid w:val="00CA1BEF"/>
    <w:pPr>
      <w:widowControl w:val="0"/>
      <w:suppressAutoHyphens/>
      <w:autoSpaceDE w:val="0"/>
      <w:spacing w:line="240" w:lineRule="auto"/>
      <w:ind w:left="567" w:right="567"/>
      <w:jc w:val="both"/>
    </w:pPr>
    <w:rPr>
      <w:rFonts w:eastAsia="Times New Roman"/>
      <w:color w:val="auto"/>
      <w:lang w:eastAsia="ar-SA"/>
    </w:rPr>
  </w:style>
  <w:style w:type="paragraph" w:customStyle="1" w:styleId="SIPEMAT2-Ttuloresumo">
    <w:name w:val="SIPEMAT 2- Título resumo"/>
    <w:basedOn w:val="Normal"/>
    <w:next w:val="SIPEMAT2-Resumo"/>
    <w:rsid w:val="00CA1BEF"/>
    <w:pPr>
      <w:widowControl w:val="0"/>
      <w:suppressAutoHyphens/>
      <w:autoSpaceDE w:val="0"/>
      <w:spacing w:line="240" w:lineRule="auto"/>
      <w:jc w:val="center"/>
    </w:pPr>
    <w:rPr>
      <w:rFonts w:eastAsia="Times New Roman"/>
      <w:b/>
      <w:bCs/>
      <w:color w:val="auto"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D920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7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CED"/>
    <w:pPr>
      <w:spacing w:line="240" w:lineRule="auto"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CED"/>
    <w:rPr>
      <w:rFonts w:ascii="Times New Roman" w:eastAsiaTheme="minorHAns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1932-6C12-4D99-AF0A-62ACA698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Avaliação (av)</dc:creator>
  <cp:lastModifiedBy>Researchers</cp:lastModifiedBy>
  <cp:revision>2</cp:revision>
  <dcterms:created xsi:type="dcterms:W3CDTF">2019-06-29T17:19:00Z</dcterms:created>
  <dcterms:modified xsi:type="dcterms:W3CDTF">2019-06-29T17:19:00Z</dcterms:modified>
</cp:coreProperties>
</file>